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6E0C85">
        <w:rPr>
          <w:rFonts w:ascii="Times New Roman" w:hAnsi="Times New Roman" w:cs="Times New Roman"/>
          <w:sz w:val="28"/>
          <w:szCs w:val="28"/>
        </w:rPr>
        <w:t>13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2A1662">
        <w:rPr>
          <w:rFonts w:ascii="Times New Roman" w:hAnsi="Times New Roman"/>
          <w:sz w:val="28"/>
          <w:szCs w:val="28"/>
        </w:rPr>
        <w:t>1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6705C2">
        <w:rPr>
          <w:rFonts w:ascii="Times New Roman" w:hAnsi="Times New Roman"/>
          <w:sz w:val="28"/>
          <w:szCs w:val="28"/>
        </w:rPr>
        <w:t>2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6705C2" w:rsidRPr="006705C2">
        <w:rPr>
          <w:rFonts w:ascii="Times New Roman" w:hAnsi="Times New Roman"/>
          <w:sz w:val="28"/>
          <w:szCs w:val="28"/>
        </w:rPr>
        <w:t>О назначении плановой выездной проверки департамента культуры Брянской области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B97189" w:rsidRPr="004B7040">
        <w:rPr>
          <w:rFonts w:ascii="Times New Roman" w:hAnsi="Times New Roman" w:cs="Times New Roman"/>
          <w:sz w:val="28"/>
          <w:szCs w:val="28"/>
        </w:rPr>
        <w:t>а</w:t>
      </w:r>
      <w:r w:rsidR="00E340BC" w:rsidRPr="004B7040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6705C2">
        <w:rPr>
          <w:rFonts w:ascii="Times New Roman" w:hAnsi="Times New Roman" w:cs="Times New Roman"/>
          <w:sz w:val="28"/>
          <w:szCs w:val="28"/>
        </w:rPr>
        <w:t xml:space="preserve"> </w:t>
      </w:r>
      <w:r w:rsidR="006705C2" w:rsidRPr="006705C2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межбюджетных трансфертов на </w:t>
      </w:r>
      <w:proofErr w:type="spellStart"/>
      <w:r w:rsidR="006705C2" w:rsidRPr="006705C2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6705C2" w:rsidRPr="006705C2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государственной программы Российской Федерации «Развитие культуры», утвержденной постановлением Правительства Российской Федерации от 15 апреля 2014 № 317</w:t>
      </w:r>
      <w:bookmarkStart w:id="0" w:name="_GoBack"/>
      <w:bookmarkEnd w:id="0"/>
      <w:r w:rsidR="001F2925" w:rsidRPr="004B7040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4354B" w:rsidRPr="0054354B">
        <w:rPr>
          <w:rFonts w:ascii="Times New Roman" w:hAnsi="Times New Roman" w:cs="Times New Roman"/>
          <w:sz w:val="28"/>
          <w:szCs w:val="28"/>
        </w:rPr>
        <w:t>202</w:t>
      </w:r>
      <w:r w:rsidR="00587D1F">
        <w:rPr>
          <w:rFonts w:ascii="Times New Roman" w:hAnsi="Times New Roman" w:cs="Times New Roman"/>
          <w:sz w:val="28"/>
          <w:szCs w:val="28"/>
        </w:rPr>
        <w:t>2</w:t>
      </w:r>
      <w:r w:rsidR="0054354B" w:rsidRPr="0054354B">
        <w:rPr>
          <w:rFonts w:ascii="Times New Roman" w:hAnsi="Times New Roman" w:cs="Times New Roman"/>
          <w:sz w:val="28"/>
          <w:szCs w:val="28"/>
        </w:rPr>
        <w:t xml:space="preserve"> – истекший период 2026 года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A1662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B7040"/>
    <w:rsid w:val="004D39DA"/>
    <w:rsid w:val="004D560E"/>
    <w:rsid w:val="00522890"/>
    <w:rsid w:val="0054354B"/>
    <w:rsid w:val="005504FD"/>
    <w:rsid w:val="00583327"/>
    <w:rsid w:val="00587D1F"/>
    <w:rsid w:val="005B23E7"/>
    <w:rsid w:val="0067033E"/>
    <w:rsid w:val="006705C2"/>
    <w:rsid w:val="00671F84"/>
    <w:rsid w:val="00672F1B"/>
    <w:rsid w:val="006C79D5"/>
    <w:rsid w:val="006E0C85"/>
    <w:rsid w:val="00702605"/>
    <w:rsid w:val="00717961"/>
    <w:rsid w:val="00741249"/>
    <w:rsid w:val="00784A3F"/>
    <w:rsid w:val="007A760D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42</cp:revision>
  <dcterms:created xsi:type="dcterms:W3CDTF">2022-05-25T12:40:00Z</dcterms:created>
  <dcterms:modified xsi:type="dcterms:W3CDTF">2026-03-03T09:23:00Z</dcterms:modified>
</cp:coreProperties>
</file>